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C998" w14:textId="77777777" w:rsidR="007941DB" w:rsidRPr="007941DB" w:rsidRDefault="007941DB" w:rsidP="007941DB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es-ES"/>
        </w:rPr>
      </w:pPr>
      <w:r w:rsidRPr="007941DB">
        <w:rPr>
          <w:rFonts w:ascii="Times New Roman" w:hAnsi="Times New Roman" w:cs="Times New Roman"/>
          <w:b/>
          <w:bCs/>
          <w:lang w:val="es-ES"/>
        </w:rPr>
        <w:t>ACUERDO DE COOPERACIÓN</w:t>
      </w:r>
    </w:p>
    <w:p w14:paraId="48C79F17" w14:textId="77777777" w:rsidR="007941DB" w:rsidRPr="007941DB" w:rsidRDefault="007941DB" w:rsidP="007941DB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es-ES"/>
        </w:rPr>
      </w:pPr>
      <w:r w:rsidRPr="007941DB">
        <w:rPr>
          <w:rFonts w:ascii="Times New Roman" w:hAnsi="Times New Roman" w:cs="Times New Roman"/>
          <w:b/>
          <w:bCs/>
          <w:lang w:val="es-ES"/>
        </w:rPr>
        <w:t>ENTRE</w:t>
      </w:r>
    </w:p>
    <w:p w14:paraId="2D2F0B26" w14:textId="77777777" w:rsidR="007941DB" w:rsidRPr="007941DB" w:rsidRDefault="007941DB" w:rsidP="007941DB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es-ES"/>
        </w:rPr>
      </w:pPr>
      <w:r w:rsidRPr="007941DB">
        <w:rPr>
          <w:rFonts w:ascii="Times New Roman" w:hAnsi="Times New Roman" w:cs="Times New Roman"/>
          <w:b/>
          <w:bCs/>
          <w:lang w:val="es-ES"/>
        </w:rPr>
        <w:t>LA UNIVERSIDAD FEDERAL DE CAMPINA GRANDE (UFCG)</w:t>
      </w:r>
    </w:p>
    <w:p w14:paraId="00CB89D3" w14:textId="77777777" w:rsidR="007941DB" w:rsidRPr="007941DB" w:rsidRDefault="007941DB" w:rsidP="007941DB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es-ES"/>
        </w:rPr>
      </w:pPr>
      <w:r w:rsidRPr="007941DB">
        <w:rPr>
          <w:rFonts w:ascii="Times New Roman" w:hAnsi="Times New Roman" w:cs="Times New Roman"/>
          <w:b/>
          <w:bCs/>
          <w:lang w:val="es-ES"/>
        </w:rPr>
        <w:t>Y</w:t>
      </w:r>
    </w:p>
    <w:p w14:paraId="1B730F0A" w14:textId="77777777" w:rsidR="007941DB" w:rsidRPr="007941DB" w:rsidRDefault="007941DB" w:rsidP="007941DB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es-ES"/>
        </w:rPr>
      </w:pPr>
      <w:r w:rsidRPr="007941DB">
        <w:rPr>
          <w:rFonts w:ascii="Times New Roman" w:hAnsi="Times New Roman" w:cs="Times New Roman"/>
          <w:b/>
          <w:bCs/>
          <w:lang w:val="es-ES"/>
        </w:rPr>
        <w:t>____ (nombre completo de la institución asociada y acrónimo).</w:t>
      </w:r>
    </w:p>
    <w:p w14:paraId="2814ACA1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3C2F7218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941DB">
        <w:rPr>
          <w:rFonts w:ascii="Times New Roman" w:hAnsi="Times New Roman" w:cs="Times New Roman"/>
        </w:rPr>
        <w:t xml:space="preserve">LA UNIVERSIDAD FEDERAL DER CAMPINA GRANDE, situada na Avenida Aprígio Veloso, 882 – Bairro Universitário - CEP 58429-900, Campina Grande – Paraíba – Brasil, inscrita em </w:t>
      </w:r>
      <w:proofErr w:type="spellStart"/>
      <w:r w:rsidRPr="007941DB">
        <w:rPr>
          <w:rFonts w:ascii="Times New Roman" w:hAnsi="Times New Roman" w:cs="Times New Roman"/>
        </w:rPr>
        <w:t>el</w:t>
      </w:r>
      <w:proofErr w:type="spellEnd"/>
      <w:r w:rsidRPr="007941DB">
        <w:rPr>
          <w:rFonts w:ascii="Times New Roman" w:hAnsi="Times New Roman" w:cs="Times New Roman"/>
        </w:rPr>
        <w:t xml:space="preserve"> CNPJ 05.055.128/0001-76, </w:t>
      </w:r>
      <w:proofErr w:type="spellStart"/>
      <w:r w:rsidRPr="007941DB">
        <w:rPr>
          <w:rFonts w:ascii="Times New Roman" w:hAnsi="Times New Roman" w:cs="Times New Roman"/>
        </w:rPr>
        <w:t>adelante</w:t>
      </w:r>
      <w:proofErr w:type="spellEnd"/>
      <w:r w:rsidRPr="007941DB">
        <w:rPr>
          <w:rFonts w:ascii="Times New Roman" w:hAnsi="Times New Roman" w:cs="Times New Roman"/>
        </w:rPr>
        <w:t xml:space="preserve"> designada UFCG  em este </w:t>
      </w:r>
      <w:proofErr w:type="spellStart"/>
      <w:r w:rsidRPr="007941DB">
        <w:rPr>
          <w:rFonts w:ascii="Times New Roman" w:hAnsi="Times New Roman" w:cs="Times New Roman"/>
        </w:rPr>
        <w:t>acto</w:t>
      </w:r>
      <w:proofErr w:type="spellEnd"/>
      <w:r w:rsidRPr="007941DB">
        <w:rPr>
          <w:rFonts w:ascii="Times New Roman" w:hAnsi="Times New Roman" w:cs="Times New Roman"/>
        </w:rPr>
        <w:t xml:space="preserve"> representada por </w:t>
      </w:r>
      <w:proofErr w:type="spellStart"/>
      <w:r w:rsidRPr="007941DB">
        <w:rPr>
          <w:rFonts w:ascii="Times New Roman" w:hAnsi="Times New Roman" w:cs="Times New Roman"/>
        </w:rPr>
        <w:t>su</w:t>
      </w:r>
      <w:proofErr w:type="spellEnd"/>
      <w:r w:rsidRPr="007941DB">
        <w:rPr>
          <w:rFonts w:ascii="Times New Roman" w:hAnsi="Times New Roman" w:cs="Times New Roman"/>
        </w:rPr>
        <w:t xml:space="preserve"> </w:t>
      </w:r>
      <w:proofErr w:type="spellStart"/>
      <w:r w:rsidRPr="007941DB">
        <w:rPr>
          <w:rFonts w:ascii="Times New Roman" w:hAnsi="Times New Roman" w:cs="Times New Roman"/>
        </w:rPr>
        <w:t>Rector</w:t>
      </w:r>
      <w:proofErr w:type="spellEnd"/>
      <w:r w:rsidRPr="007941DB">
        <w:rPr>
          <w:rFonts w:ascii="Times New Roman" w:hAnsi="Times New Roman" w:cs="Times New Roman"/>
        </w:rPr>
        <w:t xml:space="preserve">, Prof. Antônio Fernandes Filho, nomeado pelo Decreto Presidencial de 22 de </w:t>
      </w:r>
      <w:proofErr w:type="spellStart"/>
      <w:r w:rsidRPr="007941DB">
        <w:rPr>
          <w:rFonts w:ascii="Times New Roman" w:hAnsi="Times New Roman" w:cs="Times New Roman"/>
        </w:rPr>
        <w:t>febrero</w:t>
      </w:r>
      <w:proofErr w:type="spellEnd"/>
      <w:r w:rsidRPr="007941DB">
        <w:rPr>
          <w:rFonts w:ascii="Times New Roman" w:hAnsi="Times New Roman" w:cs="Times New Roman"/>
        </w:rPr>
        <w:t xml:space="preserve"> de 2021, publicado em 23 de </w:t>
      </w:r>
      <w:proofErr w:type="spellStart"/>
      <w:r w:rsidRPr="007941DB">
        <w:rPr>
          <w:rFonts w:ascii="Times New Roman" w:hAnsi="Times New Roman" w:cs="Times New Roman"/>
        </w:rPr>
        <w:t>febrero</w:t>
      </w:r>
      <w:proofErr w:type="spellEnd"/>
      <w:r w:rsidRPr="007941DB">
        <w:rPr>
          <w:rFonts w:ascii="Times New Roman" w:hAnsi="Times New Roman" w:cs="Times New Roman"/>
        </w:rPr>
        <w:t xml:space="preserve"> de 2021, </w:t>
      </w:r>
    </w:p>
    <w:p w14:paraId="0338DD80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y</w:t>
      </w:r>
    </w:p>
    <w:p w14:paraId="379619F8" w14:textId="0E868D53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 xml:space="preserve"> la UNIVERSIDAD (nombre completo de la institución asociada) con domicilio legal en la (dirección completa de la institución </w:t>
      </w:r>
      <w:r w:rsidR="00773319" w:rsidRPr="007941DB">
        <w:rPr>
          <w:rFonts w:ascii="Times New Roman" w:hAnsi="Times New Roman" w:cs="Times New Roman"/>
          <w:lang w:val="es-ES"/>
        </w:rPr>
        <w:t>extranjera) …</w:t>
      </w:r>
      <w:r w:rsidRPr="007941DB">
        <w:rPr>
          <w:rFonts w:ascii="Times New Roman" w:hAnsi="Times New Roman" w:cs="Times New Roman"/>
          <w:lang w:val="es-ES"/>
        </w:rPr>
        <w:t>……, Ciudad de ……., ……... en adelante designada ( acrónimo de la institución asociada).…………, representada en este acto por su (cargo -nombre completo del representante de la institución extranjera),</w:t>
      </w:r>
    </w:p>
    <w:p w14:paraId="146F07DB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028D0EFD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 xml:space="preserve"> deciden de común acuerdo establecer este Acuerdo de Cooperación de conformidad con la legislación vigente en sus respectivos países y respetando las siguientes cláusulas y condiciones:</w:t>
      </w:r>
    </w:p>
    <w:p w14:paraId="7884BCC0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1749FE7A" w14:textId="2EF66D03" w:rsid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 xml:space="preserve">CLAUSULA PRIMERA </w:t>
      </w:r>
      <w:r>
        <w:rPr>
          <w:rFonts w:ascii="Times New Roman" w:hAnsi="Times New Roman" w:cs="Times New Roman"/>
          <w:lang w:val="es-ES"/>
        </w:rPr>
        <w:t>–</w:t>
      </w:r>
      <w:r w:rsidRPr="007941DB">
        <w:rPr>
          <w:rFonts w:ascii="Times New Roman" w:hAnsi="Times New Roman" w:cs="Times New Roman"/>
          <w:lang w:val="es-ES"/>
        </w:rPr>
        <w:t xml:space="preserve"> OBJETO</w:t>
      </w:r>
    </w:p>
    <w:p w14:paraId="1169FE40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0CB447F2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El objeto de este Acuerdo es establecer una cooperación mutua y amplia entre la UFCG y la ………….., con el fin de desarrollar conjuntamente acciones de mutuo interés mediante:</w:t>
      </w:r>
    </w:p>
    <w:p w14:paraId="7B38B62C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49B1BD14" w14:textId="3075360B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1.1. Visitas e intercambio de profesores, estudiantes y personal técnico-administrativo de las instituciones mencionadas, con miras a la realización de actividades dirigidas a la investigación, docencia, extensión</w:t>
      </w:r>
      <w:r w:rsidR="00773D4C">
        <w:rPr>
          <w:rFonts w:ascii="Times New Roman" w:hAnsi="Times New Roman" w:cs="Times New Roman"/>
          <w:lang w:val="es-ES"/>
        </w:rPr>
        <w:t xml:space="preserve">, prácticas </w:t>
      </w:r>
      <w:r w:rsidRPr="007941DB">
        <w:rPr>
          <w:rFonts w:ascii="Times New Roman" w:hAnsi="Times New Roman" w:cs="Times New Roman"/>
          <w:lang w:val="es-ES"/>
        </w:rPr>
        <w:t>y gestión universitaria;</w:t>
      </w:r>
    </w:p>
    <w:p w14:paraId="42AF9549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64FEF65F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1.2. Formación de grupos de trabajo, preparación y desarrollo conjunto de proyectos y programas de cooperación a corto, mediano y largo plazo;</w:t>
      </w:r>
    </w:p>
    <w:p w14:paraId="0DD1120A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28ADC235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1.3. Organización conjunta de eventos académicos, científicos y culturales;</w:t>
      </w:r>
    </w:p>
    <w:p w14:paraId="2D00240D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7973D46C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1.4. Cursos de diferentes niveles y categorías;</w:t>
      </w:r>
    </w:p>
    <w:p w14:paraId="6BA91AEF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517B2BA6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1.5. Consultoría técnica;</w:t>
      </w:r>
    </w:p>
    <w:p w14:paraId="7D465DA3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0F832A5B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1.6. Intercambio de información y publicaciones académicas, científicas y culturales;</w:t>
      </w:r>
    </w:p>
    <w:p w14:paraId="35FCAD84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39996D3B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4E0046D3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1.7. Simplificación del acceso a la infraestructura de información y de laboratorio de las instituciones respectivas;</w:t>
      </w:r>
    </w:p>
    <w:p w14:paraId="7BA9F70C" w14:textId="1853BDF9" w:rsid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5FABC0B6" w14:textId="5B0CFC5A" w:rsid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1C39FAAA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427784DD" w14:textId="4022F442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lastRenderedPageBreak/>
        <w:t xml:space="preserve">CLAUSULA SEGUNDA </w:t>
      </w:r>
      <w:r w:rsidR="00773319" w:rsidRPr="007941DB">
        <w:rPr>
          <w:rFonts w:ascii="Times New Roman" w:hAnsi="Times New Roman" w:cs="Times New Roman"/>
          <w:lang w:val="es-ES"/>
        </w:rPr>
        <w:t>- EJECUCIÓN</w:t>
      </w:r>
    </w:p>
    <w:p w14:paraId="7E30F5B6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Para la ejecución del objeto acordado en la cláusula primera, las partes interesadas elaborarán proyectos específicos definidos en Planes de Trabajo, debidamente aprobados y vinculados a este Acuerdo de Cooperación.</w:t>
      </w:r>
    </w:p>
    <w:p w14:paraId="374F48BE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4A28B1EC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2.1. Los planes de trabajo o Proyectos a los que se hace referencia en esta cláusula contendrán al menos as siguientes informaciones:</w:t>
      </w:r>
    </w:p>
    <w:p w14:paraId="163E77FD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758DE2CC" w14:textId="77777777" w:rsidR="007941DB" w:rsidRPr="007941DB" w:rsidRDefault="007941DB" w:rsidP="007941DB">
      <w:pPr>
        <w:spacing w:after="0" w:line="276" w:lineRule="auto"/>
        <w:ind w:left="709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2.1.1. Identificación del objeto que se ejecutará;</w:t>
      </w:r>
    </w:p>
    <w:p w14:paraId="5F42ADA9" w14:textId="77777777" w:rsidR="007941DB" w:rsidRPr="007941DB" w:rsidRDefault="007941DB" w:rsidP="007941DB">
      <w:pPr>
        <w:spacing w:after="0" w:line="276" w:lineRule="auto"/>
        <w:ind w:left="709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2.1.2. Identificación de los ejecutores y las responsabilidades asumidas por las partes interesadas;</w:t>
      </w:r>
    </w:p>
    <w:p w14:paraId="1C0D087C" w14:textId="77777777" w:rsidR="007941DB" w:rsidRPr="007941DB" w:rsidRDefault="007941DB" w:rsidP="007941DB">
      <w:pPr>
        <w:spacing w:after="0" w:line="276" w:lineRule="auto"/>
        <w:ind w:left="709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2.1.3. Metas que se alcanzarán;</w:t>
      </w:r>
    </w:p>
    <w:p w14:paraId="3B0B3997" w14:textId="77777777" w:rsidR="007941DB" w:rsidRPr="007941DB" w:rsidRDefault="007941DB" w:rsidP="007941DB">
      <w:pPr>
        <w:spacing w:after="0" w:line="276" w:lineRule="auto"/>
        <w:ind w:left="709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2.1.4. Etapas o fases de ejecución;</w:t>
      </w:r>
    </w:p>
    <w:p w14:paraId="38AD26B4" w14:textId="0E123ACF" w:rsidR="007941DB" w:rsidRPr="007941DB" w:rsidRDefault="007941DB" w:rsidP="007941DB">
      <w:pPr>
        <w:spacing w:after="0" w:line="276" w:lineRule="auto"/>
        <w:ind w:left="709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2.1.5. Cronograma de ejecución.</w:t>
      </w:r>
    </w:p>
    <w:p w14:paraId="65B2A0DA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10D1C6C1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5AC2A1BE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2.2. Si necesario, se elaborarán Adendas o Acuerdos específicos para definir reglas de operacionalización de las actividades.</w:t>
      </w:r>
    </w:p>
    <w:p w14:paraId="77C3E8BC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31C47806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593D3E3E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CLÁUSULA TERCERA - COORDINACIÓN</w:t>
      </w:r>
    </w:p>
    <w:p w14:paraId="1D89B5FB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47170F69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Las actividades desarrolladas en el marco de este Acuerdo de Cooperación Académica tendrán la supervisión y coordinación de los responsables del área internacional de cada institución, o de aquellos oficialmente designados para representarlas. En la UFCG, por el Asesor Internacional. En la Universidad ... (institución asociada), por ...................................... ... (designar el puesto y el nombre de la persona a cargo del sector internacional).</w:t>
      </w:r>
    </w:p>
    <w:p w14:paraId="5AB715F2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3CD1C6D9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56C635D1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CLÁUSULA CUARTA - RECURSOS FINANCIEROS</w:t>
      </w:r>
    </w:p>
    <w:p w14:paraId="0D0B7B9B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0C919346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Cada institución debe hacer todos los esfuerzos posibles para recaudar fondos de fuentes internas y externas a fin de permitir que se lleven a cabo programas de cooperación. Por lo tanto, no habrá transferencia de recursos financieros entre las partes.</w:t>
      </w:r>
    </w:p>
    <w:p w14:paraId="47CB8D1E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66F18393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4.1 El participante del programa de intercambio será responsable individualmente de su manutención, alojamiento, viaje, visa, seguro médico, seguro de responsabilidad civil, libros, tasas académicas correspondientes a la institución de origen y demás gastos personales. El participante estará exento de tasas de matrícula en la institución anfitriona.</w:t>
      </w:r>
    </w:p>
    <w:p w14:paraId="5A5189C6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051F55F0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1E3085F9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 xml:space="preserve">  CLÁUSULA QUINTA - PROPIEDAD INTELECTUAL</w:t>
      </w:r>
    </w:p>
    <w:p w14:paraId="46905442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29FD47A9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 xml:space="preserve">Las actividades conjuntas de investigación que puedan producir resultados pasibles de protegerse mediante derechos de propiedad intelectual deben incluirse en los Proyectos o Planes de trabajo vinculados a este Acuerdo de Cooperación. Ambas Universidades deben acordar reglas de </w:t>
      </w:r>
      <w:r w:rsidRPr="007941DB">
        <w:rPr>
          <w:rFonts w:ascii="Times New Roman" w:hAnsi="Times New Roman" w:cs="Times New Roman"/>
          <w:lang w:val="es-ES"/>
        </w:rPr>
        <w:lastRenderedPageBreak/>
        <w:t>articulación para garantizar la adhesión de todas las partes a las reglas establecidas en sus respectivos Reglamentos de Propiedad Intelectual. Por lo tanto, ninguno de los resultados de la cooperación científica o técnica puede ser utilizado sin el acuerdo previo de ambas partes. La parte que no cumpla con el contenido de esta cláusula asumirá la responsabilidad legal correspondiente.</w:t>
      </w:r>
    </w:p>
    <w:p w14:paraId="74B2F682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10A7CA72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100E3C93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CLAUSULA SEXTA - SEGURO</w:t>
      </w:r>
    </w:p>
    <w:p w14:paraId="0D369FFC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03A42C17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Los profesores, estudiantes y personal técnico-administrativo involucrados en los programas de cooperación en el marco de este Acuerdo deberán cumplir con los requisitos de inmigración del país de la institución anfitriona y deben contratar un seguro internacional con cobertura médica y hospitalaria por el período de su estadía en el extranjero.</w:t>
      </w:r>
    </w:p>
    <w:p w14:paraId="4C3C21E8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39ED99EC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6B36C800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CLÁUSULA SÉPTIMA - DAÑOS Y PÉRDIDAS</w:t>
      </w:r>
    </w:p>
    <w:p w14:paraId="2FA39CF7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32C9780A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Se acuerda expresamente que ninguna de las partes tendrá responsabilidad civil por daños y perjuicios que puedan ocurrir por fuerza mayor o por casos fortuitos que impidan la continuidad de las actividades establecidas en este acuerdo o en sus instrumentos derivados, con la posibilidad de reanudarse estas actividades bajo las mismas condiciones y circunstancias ante la desaparición de las causas que llevaron a su suspensión, hasta su conclusión total.</w:t>
      </w:r>
    </w:p>
    <w:p w14:paraId="760ED5F8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32339018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7F2BAC13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CLÁUSULA OCTAVA - PLAZAS PARA EL INTERCAMBIO</w:t>
      </w:r>
    </w:p>
    <w:p w14:paraId="4975606B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3700CB1A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Las partes contratantes deberán establecer, anualmente, un número recíproco de plazas para participación dos profesores, estudiantes y personal técnico en el programa de intercambio.</w:t>
      </w:r>
    </w:p>
    <w:p w14:paraId="347C834E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27C61F87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76B44FDD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7E68B89C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CLÁUSULA NUEVA - VALIDEZ</w:t>
      </w:r>
    </w:p>
    <w:p w14:paraId="127F2519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 xml:space="preserve">Este Acuerdo de Cooperación será válido por un período de 05 (cinco) años, a partir de la fecha de la última firma. </w:t>
      </w:r>
    </w:p>
    <w:p w14:paraId="32BEDD44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5F3B417C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7F4C0C55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CLÁUSULA DÉCIMA - RESCISIÓN</w:t>
      </w:r>
    </w:p>
    <w:p w14:paraId="2382145D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Este Acuerdo de Cooperación puede ser denunciado y / o rescindido por cualquiera de las partes, siempre que la parte que lo desee envíe una comunicación a la otra parte, por escrito, con antelación de treinta (30) días. Las actividades en curso, en virtud de proyectos aprobados previamente y cubiertos por Adendas, no se verán comprometidas y, por lo tanto, deben completarse incluso si una de las partes presenta una queja.</w:t>
      </w:r>
    </w:p>
    <w:p w14:paraId="5053F473" w14:textId="28B89954" w:rsid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4CDEEA9B" w14:textId="1EDB13E7" w:rsidR="00773319" w:rsidRDefault="00773319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5597455B" w14:textId="77777777" w:rsidR="00773319" w:rsidRPr="007941DB" w:rsidRDefault="00773319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3FD5B040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03D7643D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lastRenderedPageBreak/>
        <w:t>CLÁUSULA UNDÉCIMA- ENMIENDAS</w:t>
      </w:r>
    </w:p>
    <w:p w14:paraId="792D3B98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57542257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Las enmiendas o cambios de cualquier naturaleza se establecerán en Adendas, que se convertirán en una parte integral de este Acuerdo una vez firmadas por los representantes legales de las Partes</w:t>
      </w:r>
    </w:p>
    <w:p w14:paraId="51B641A4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580108D8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3ABD1F42" w14:textId="15C3FEB4" w:rsid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CLÁUSULA DUODÉCIMA - JUZGADO COMPETENTE</w:t>
      </w:r>
    </w:p>
    <w:p w14:paraId="1B0EEF1F" w14:textId="77777777" w:rsidR="007E7127" w:rsidRPr="007941DB" w:rsidRDefault="007E7127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3344736F" w14:textId="26F846CA" w:rsidR="007941DB" w:rsidRDefault="007E7127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E7127">
        <w:rPr>
          <w:rFonts w:ascii="Times New Roman" w:hAnsi="Times New Roman" w:cs="Times New Roman"/>
          <w:lang w:val="es-ES"/>
        </w:rPr>
        <w:t>Cualquier disputa que surja de este Acuerdo que no pueda resolverse de manera amistosa será resuelta de acuerdo con las reglas del derecho internacional, permitiendo a las partes apelar ante las autoridades competentes y / o Poderes de sus países, en cumplimiento de las reglas de jurisdicción vigentes.</w:t>
      </w:r>
    </w:p>
    <w:p w14:paraId="1DC074A6" w14:textId="77777777" w:rsidR="007E7127" w:rsidRPr="007941DB" w:rsidRDefault="007E7127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640D324D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Y, en fe de lo cual, las partes firman este instrumento en dos copias bilingües (idioma portugués / español) de igual contenido y forma, a los efectos de la ley.</w:t>
      </w:r>
    </w:p>
    <w:p w14:paraId="694FB107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31473974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236F7DB6" w14:textId="77777777" w:rsid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  <w:sectPr w:rsidR="007941DB" w:rsidSect="007941DB">
          <w:headerReference w:type="default" r:id="rId7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473DDCD" w14:textId="1A17F06E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6B9D836B" w14:textId="77777777" w:rsidR="00AA6291" w:rsidRPr="00AA6291" w:rsidRDefault="00AA6291" w:rsidP="00AA6291">
      <w:pPr>
        <w:pStyle w:val="Corpodetexto31"/>
        <w:rPr>
          <w:sz w:val="22"/>
          <w:szCs w:val="22"/>
          <w:lang w:val="es-ES"/>
        </w:rPr>
      </w:pPr>
    </w:p>
    <w:p w14:paraId="14C797C2" w14:textId="16915CEC" w:rsidR="00AA6291" w:rsidRPr="00587EB0" w:rsidRDefault="00AA6291" w:rsidP="00AA6291">
      <w:pPr>
        <w:pStyle w:val="Corpodetexto31"/>
        <w:tabs>
          <w:tab w:val="left" w:pos="5325"/>
        </w:tabs>
        <w:rPr>
          <w:sz w:val="22"/>
          <w:szCs w:val="22"/>
        </w:rPr>
      </w:pPr>
      <w:r w:rsidRPr="00587EB0">
        <w:rPr>
          <w:sz w:val="22"/>
          <w:szCs w:val="22"/>
        </w:rPr>
        <w:t xml:space="preserve">Campina Grande, _____de _____ </w:t>
      </w:r>
      <w:proofErr w:type="spellStart"/>
      <w:r w:rsidRPr="00587EB0">
        <w:rPr>
          <w:sz w:val="22"/>
          <w:szCs w:val="22"/>
        </w:rPr>
        <w:t>de</w:t>
      </w:r>
      <w:proofErr w:type="spellEnd"/>
      <w:r w:rsidRPr="00587EB0">
        <w:rPr>
          <w:sz w:val="22"/>
          <w:szCs w:val="22"/>
        </w:rPr>
        <w:t xml:space="preserve"> 202X.                              </w:t>
      </w:r>
    </w:p>
    <w:p w14:paraId="3C10BFF7" w14:textId="11790ABC" w:rsid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941DB">
        <w:rPr>
          <w:rFonts w:ascii="Times New Roman" w:hAnsi="Times New Roman" w:cs="Times New Roman"/>
        </w:rPr>
        <w:t>.</w:t>
      </w:r>
    </w:p>
    <w:p w14:paraId="73064582" w14:textId="52A585FC" w:rsid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311F4D5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9A12CF0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745D498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CF9AA26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941DB">
        <w:rPr>
          <w:rFonts w:ascii="Times New Roman" w:hAnsi="Times New Roman" w:cs="Times New Roman"/>
        </w:rPr>
        <w:t>______________________________</w:t>
      </w:r>
    </w:p>
    <w:p w14:paraId="11017955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098595F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941DB">
        <w:rPr>
          <w:rFonts w:ascii="Times New Roman" w:hAnsi="Times New Roman" w:cs="Times New Roman"/>
        </w:rPr>
        <w:t>Prof. Antônio Fernandes Filho</w:t>
      </w:r>
    </w:p>
    <w:p w14:paraId="6FA93A6C" w14:textId="7A613404" w:rsidR="007941DB" w:rsidRPr="00773319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73319">
        <w:rPr>
          <w:rFonts w:ascii="Times New Roman" w:hAnsi="Times New Roman" w:cs="Times New Roman"/>
          <w:lang w:val="es-ES"/>
        </w:rPr>
        <w:t>Re</w:t>
      </w:r>
      <w:r w:rsidR="00773319">
        <w:rPr>
          <w:rFonts w:ascii="Times New Roman" w:hAnsi="Times New Roman" w:cs="Times New Roman"/>
          <w:lang w:val="es-ES"/>
        </w:rPr>
        <w:t>c</w:t>
      </w:r>
      <w:r w:rsidRPr="00773319">
        <w:rPr>
          <w:rFonts w:ascii="Times New Roman" w:hAnsi="Times New Roman" w:cs="Times New Roman"/>
          <w:lang w:val="es-ES"/>
        </w:rPr>
        <w:t>tor  UFCG</w:t>
      </w:r>
    </w:p>
    <w:p w14:paraId="4A3321D1" w14:textId="77777777" w:rsidR="007941DB" w:rsidRPr="00773319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1E791EAB" w14:textId="61A69449" w:rsidR="00DD6942" w:rsidRDefault="00DD6942" w:rsidP="00B1198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4E93AA75" w14:textId="77777777" w:rsidR="00AA6291" w:rsidRDefault="00AA6291" w:rsidP="00B1198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212EE56E" w14:textId="1F24763E" w:rsidR="007941DB" w:rsidRDefault="007941DB" w:rsidP="00B1198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54D8F4B9" w14:textId="223152FF" w:rsidR="007941DB" w:rsidRDefault="007941DB" w:rsidP="00B1198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5949C8CB" w14:textId="7EA8EA82" w:rsidR="007941DB" w:rsidRDefault="007941DB" w:rsidP="00B1198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31398A78" w14:textId="0781E035" w:rsidR="007941DB" w:rsidRDefault="007941DB" w:rsidP="00B1198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1C831717" w14:textId="6C198BEB" w:rsidR="007941DB" w:rsidRDefault="007941DB" w:rsidP="00B1198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2B19A9EA" w14:textId="77777777" w:rsidR="007941DB" w:rsidRPr="007941DB" w:rsidRDefault="007941DB" w:rsidP="00B1198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1C609C7D" w14:textId="416021C8" w:rsidR="00E06D09" w:rsidRPr="007941DB" w:rsidRDefault="00E06D09" w:rsidP="00B1198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1FFCBC3E" w14:textId="3DCE4E0C" w:rsidR="00E06D09" w:rsidRPr="007941DB" w:rsidRDefault="00E06D09" w:rsidP="00B1198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2E94ECB1" w14:textId="6BC5664A" w:rsidR="00E06D09" w:rsidRDefault="00E06D09" w:rsidP="00B1198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0EF20505" w14:textId="75B74616" w:rsidR="007941DB" w:rsidRDefault="007941DB" w:rsidP="00B1198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1308BFD1" w14:textId="51B37849" w:rsidR="007941DB" w:rsidRDefault="007941DB" w:rsidP="00B1198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6D1A6DAC" w14:textId="29EE4191" w:rsidR="007941DB" w:rsidRDefault="007941DB" w:rsidP="00B1198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345628AD" w14:textId="686335E2" w:rsidR="007941DB" w:rsidRDefault="007941DB" w:rsidP="00B1198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4117126B" w14:textId="2D2A5B41" w:rsidR="007941DB" w:rsidRDefault="007941DB" w:rsidP="00B1198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4CFB91EC" w14:textId="6A19E53F" w:rsidR="007941DB" w:rsidRDefault="007941DB" w:rsidP="00B1198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7E7C8BE8" w14:textId="0B104450" w:rsidR="007941DB" w:rsidRDefault="007941DB" w:rsidP="00B1198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0A195C73" w14:textId="09FC61C7" w:rsidR="007941DB" w:rsidRDefault="007941DB" w:rsidP="00B1198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323FB309" w14:textId="50C42C65" w:rsidR="007941DB" w:rsidRDefault="007941DB" w:rsidP="00B1198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406AE1C7" w14:textId="77777777" w:rsidR="00AA6291" w:rsidRPr="00587EB0" w:rsidRDefault="00AA6291" w:rsidP="00AA6291">
      <w:pPr>
        <w:pStyle w:val="Corpodetexto31"/>
        <w:tabs>
          <w:tab w:val="left" w:pos="5325"/>
        </w:tabs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(Ciudad)</w:t>
      </w:r>
      <w:r w:rsidRPr="00587EB0">
        <w:rPr>
          <w:sz w:val="22"/>
          <w:szCs w:val="22"/>
          <w:lang w:val="es-ES"/>
        </w:rPr>
        <w:t xml:space="preserve">, _____ de _______ </w:t>
      </w:r>
      <w:proofErr w:type="spellStart"/>
      <w:r w:rsidRPr="00587EB0">
        <w:rPr>
          <w:sz w:val="22"/>
          <w:szCs w:val="22"/>
          <w:lang w:val="es-ES"/>
        </w:rPr>
        <w:t>de</w:t>
      </w:r>
      <w:proofErr w:type="spellEnd"/>
      <w:r w:rsidRPr="00587EB0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 xml:space="preserve"> 202x</w:t>
      </w:r>
      <w:r w:rsidRPr="00587EB0">
        <w:rPr>
          <w:sz w:val="22"/>
          <w:szCs w:val="22"/>
          <w:lang w:val="es-ES"/>
        </w:rPr>
        <w:t>.</w:t>
      </w:r>
    </w:p>
    <w:p w14:paraId="17A07D0D" w14:textId="02EA18B8" w:rsidR="007941DB" w:rsidRDefault="007941DB" w:rsidP="00B1198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69C2F8C6" w14:textId="77CEAB08" w:rsidR="007941DB" w:rsidRDefault="007941DB" w:rsidP="00B1198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4E84405A" w14:textId="42A58CA5" w:rsidR="007941DB" w:rsidRDefault="007941DB" w:rsidP="00B1198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64116883" w14:textId="0AE349E0" w:rsidR="007941DB" w:rsidRDefault="007941DB" w:rsidP="00B1198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4D18293A" w14:textId="77777777" w:rsidR="00AA6291" w:rsidRDefault="00AA6291" w:rsidP="00B11989">
      <w:pPr>
        <w:tabs>
          <w:tab w:val="left" w:pos="5700"/>
        </w:tabs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26C7697C" w14:textId="24D65218" w:rsidR="006703A4" w:rsidRPr="007941DB" w:rsidRDefault="006703A4" w:rsidP="00B11989">
      <w:pPr>
        <w:tabs>
          <w:tab w:val="left" w:pos="5700"/>
        </w:tabs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_________________________________</w:t>
      </w:r>
    </w:p>
    <w:p w14:paraId="0B41473B" w14:textId="62566AAA" w:rsidR="006703A4" w:rsidRPr="007941DB" w:rsidRDefault="006703A4" w:rsidP="00B1198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1A61F0C9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Prof. -------------------------</w:t>
      </w:r>
    </w:p>
    <w:p w14:paraId="3A5F0AE3" w14:textId="77777777" w:rsidR="007941DB" w:rsidRPr="007941DB" w:rsidRDefault="007941DB" w:rsidP="007941DB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7941DB">
        <w:rPr>
          <w:rFonts w:ascii="Times New Roman" w:hAnsi="Times New Roman" w:cs="Times New Roman"/>
          <w:lang w:val="es-ES"/>
        </w:rPr>
        <w:t>Rector / Presidente de la institución asociada</w:t>
      </w:r>
    </w:p>
    <w:p w14:paraId="2CCFABBB" w14:textId="77777777" w:rsidR="00CB032E" w:rsidRPr="007941DB" w:rsidRDefault="00CB032E" w:rsidP="00B1198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35FBEFDD" w14:textId="77777777" w:rsidR="00CB032E" w:rsidRPr="007941DB" w:rsidRDefault="00CB032E" w:rsidP="00B1198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53B59D2E" w14:textId="077F4C1A" w:rsidR="00C9317C" w:rsidRPr="007941DB" w:rsidRDefault="00C9317C" w:rsidP="00B1198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sectPr w:rsidR="00C9317C" w:rsidRPr="007941DB" w:rsidSect="007941DB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21062" w14:textId="77777777" w:rsidR="002D0FA1" w:rsidRDefault="002D0FA1" w:rsidP="006703A4">
      <w:pPr>
        <w:spacing w:after="0" w:line="240" w:lineRule="auto"/>
      </w:pPr>
      <w:r>
        <w:separator/>
      </w:r>
    </w:p>
  </w:endnote>
  <w:endnote w:type="continuationSeparator" w:id="0">
    <w:p w14:paraId="7154BC85" w14:textId="77777777" w:rsidR="002D0FA1" w:rsidRDefault="002D0FA1" w:rsidP="0067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wli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2F71" w14:textId="77777777" w:rsidR="002D0FA1" w:rsidRDefault="002D0FA1" w:rsidP="006703A4">
      <w:pPr>
        <w:spacing w:after="0" w:line="240" w:lineRule="auto"/>
      </w:pPr>
      <w:r>
        <w:separator/>
      </w:r>
    </w:p>
  </w:footnote>
  <w:footnote w:type="continuationSeparator" w:id="0">
    <w:p w14:paraId="1698C58E" w14:textId="77777777" w:rsidR="002D0FA1" w:rsidRDefault="002D0FA1" w:rsidP="0067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4E3E" w14:textId="24892A7A" w:rsidR="006703A4" w:rsidRDefault="006703A4">
    <w:pPr>
      <w:pStyle w:val="Cabealho"/>
    </w:pPr>
  </w:p>
  <w:tbl>
    <w:tblPr>
      <w:tblW w:w="8505" w:type="dxa"/>
      <w:tblLayout w:type="fixed"/>
      <w:tblLook w:val="0000" w:firstRow="0" w:lastRow="0" w:firstColumn="0" w:lastColumn="0" w:noHBand="0" w:noVBand="0"/>
    </w:tblPr>
    <w:tblGrid>
      <w:gridCol w:w="5171"/>
      <w:gridCol w:w="3334"/>
    </w:tblGrid>
    <w:tr w:rsidR="006703A4" w14:paraId="0623C190" w14:textId="77777777" w:rsidTr="006703A4">
      <w:tc>
        <w:tcPr>
          <w:tcW w:w="5171" w:type="dxa"/>
          <w:shd w:val="clear" w:color="auto" w:fill="auto"/>
        </w:tcPr>
        <w:p w14:paraId="7D3C2E04" w14:textId="77777777" w:rsidR="006703A4" w:rsidRDefault="006703A4" w:rsidP="006703A4">
          <w:pPr>
            <w:pStyle w:val="Cabealho"/>
            <w:tabs>
              <w:tab w:val="left" w:pos="7361"/>
            </w:tabs>
            <w:snapToGrid w:val="0"/>
          </w:pPr>
        </w:p>
      </w:tc>
      <w:tc>
        <w:tcPr>
          <w:tcW w:w="3334" w:type="dxa"/>
          <w:shd w:val="clear" w:color="auto" w:fill="auto"/>
        </w:tcPr>
        <w:p w14:paraId="588BA23E" w14:textId="77777777" w:rsidR="006703A4" w:rsidRDefault="006703A4" w:rsidP="006703A4">
          <w:pPr>
            <w:pStyle w:val="Cabealho"/>
            <w:tabs>
              <w:tab w:val="left" w:pos="7361"/>
            </w:tabs>
            <w:jc w:val="right"/>
          </w:pPr>
        </w:p>
        <w:p w14:paraId="08BE54C1" w14:textId="7FDC0C98" w:rsidR="006703A4" w:rsidRDefault="006703A4" w:rsidP="006703A4">
          <w:pPr>
            <w:pStyle w:val="Cabealho"/>
            <w:tabs>
              <w:tab w:val="left" w:pos="7361"/>
            </w:tabs>
            <w:snapToGrid w:val="0"/>
          </w:pPr>
          <w:r>
            <w:t>(</w:t>
          </w:r>
          <w:proofErr w:type="spellStart"/>
          <w:r w:rsidRPr="00D6633C">
            <w:rPr>
              <w:b/>
              <w:bCs/>
              <w:i/>
              <w:iCs/>
              <w:shd w:val="clear" w:color="auto" w:fill="FFFFFF"/>
            </w:rPr>
            <w:t>Partner</w:t>
          </w:r>
          <w:proofErr w:type="spellEnd"/>
          <w:r w:rsidRPr="00D6633C">
            <w:rPr>
              <w:b/>
              <w:bCs/>
              <w:i/>
              <w:iCs/>
              <w:shd w:val="clear" w:color="auto" w:fill="FFFFFF"/>
            </w:rPr>
            <w:t xml:space="preserve"> </w:t>
          </w:r>
          <w:proofErr w:type="spellStart"/>
          <w:r w:rsidRPr="00D6633C">
            <w:rPr>
              <w:b/>
              <w:bCs/>
              <w:i/>
              <w:iCs/>
              <w:shd w:val="clear" w:color="auto" w:fill="FFFFFF"/>
            </w:rPr>
            <w:t>Institution</w:t>
          </w:r>
          <w:proofErr w:type="spellEnd"/>
          <w:r w:rsidRPr="00D6633C">
            <w:rPr>
              <w:b/>
              <w:bCs/>
              <w:i/>
              <w:iCs/>
              <w:shd w:val="clear" w:color="auto" w:fill="FFFFFF"/>
            </w:rPr>
            <w:t xml:space="preserve"> Logo</w:t>
          </w:r>
          <w:r>
            <w:t>)</w:t>
          </w:r>
        </w:p>
        <w:p w14:paraId="351F2038" w14:textId="66DA1CB1" w:rsidR="006703A4" w:rsidRDefault="006703A4" w:rsidP="006703A4">
          <w:pPr>
            <w:pStyle w:val="Cabealho"/>
            <w:tabs>
              <w:tab w:val="left" w:pos="7361"/>
            </w:tabs>
            <w:jc w:val="right"/>
          </w:pPr>
        </w:p>
      </w:tc>
    </w:tr>
  </w:tbl>
  <w:p w14:paraId="24C57427" w14:textId="22C94137" w:rsidR="006703A4" w:rsidRDefault="006703A4" w:rsidP="006703A4">
    <w:pPr>
      <w:pStyle w:val="Cabealho"/>
      <w:tabs>
        <w:tab w:val="left" w:pos="7361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964DB42" wp14:editId="098DDFA4">
          <wp:simplePos x="0" y="0"/>
          <wp:positionH relativeFrom="column">
            <wp:posOffset>582930</wp:posOffset>
          </wp:positionH>
          <wp:positionV relativeFrom="paragraph">
            <wp:posOffset>-575945</wp:posOffset>
          </wp:positionV>
          <wp:extent cx="1934845" cy="606425"/>
          <wp:effectExtent l="0" t="0" r="8255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sz w:val="20"/>
      </w:rPr>
    </w:lvl>
  </w:abstractNum>
  <w:abstractNum w:abstractNumId="1" w15:restartNumberingAfterBreak="0">
    <w:nsid w:val="00000003"/>
    <w:multiLevelType w:val="multilevel"/>
    <w:tmpl w:val="6C7EABE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7C"/>
    <w:rsid w:val="00092DE8"/>
    <w:rsid w:val="000E159A"/>
    <w:rsid w:val="001F7501"/>
    <w:rsid w:val="00283BD5"/>
    <w:rsid w:val="002D0FA1"/>
    <w:rsid w:val="006703A4"/>
    <w:rsid w:val="00762373"/>
    <w:rsid w:val="00773319"/>
    <w:rsid w:val="00773D4C"/>
    <w:rsid w:val="007941DB"/>
    <w:rsid w:val="007D01AF"/>
    <w:rsid w:val="007E7127"/>
    <w:rsid w:val="00A07950"/>
    <w:rsid w:val="00AA6291"/>
    <w:rsid w:val="00B11989"/>
    <w:rsid w:val="00B32BF8"/>
    <w:rsid w:val="00C9317C"/>
    <w:rsid w:val="00CB032E"/>
    <w:rsid w:val="00DD6942"/>
    <w:rsid w:val="00E06D09"/>
    <w:rsid w:val="00EB473A"/>
    <w:rsid w:val="00F657B2"/>
    <w:rsid w:val="00FF2857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F66E5E"/>
  <w15:chartTrackingRefBased/>
  <w15:docId w15:val="{4985F996-0AEC-4F09-B1EC-B01E4B06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unhideWhenUsed/>
    <w:rsid w:val="00C9317C"/>
    <w:pPr>
      <w:widowControl w:val="0"/>
      <w:suppressAutoHyphens/>
      <w:spacing w:after="120" w:line="48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9317C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PargrafodaLista">
    <w:name w:val="List Paragraph"/>
    <w:basedOn w:val="Normal"/>
    <w:qFormat/>
    <w:rsid w:val="001F7501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Normal1">
    <w:name w:val="Normal1"/>
    <w:rsid w:val="007D01AF"/>
    <w:pPr>
      <w:widowControl w:val="0"/>
      <w:suppressAutoHyphens/>
      <w:spacing w:after="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val="es-ES"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B032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B032E"/>
  </w:style>
  <w:style w:type="character" w:customStyle="1" w:styleId="Fontepargpadro1">
    <w:name w:val="Fonte parág. padrão1"/>
    <w:rsid w:val="00CB032E"/>
  </w:style>
  <w:style w:type="paragraph" w:styleId="Corpodetexto">
    <w:name w:val="Body Text"/>
    <w:basedOn w:val="Normal"/>
    <w:link w:val="CorpodetextoChar"/>
    <w:rsid w:val="00CB032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CB032E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CB032E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customStyle="1" w:styleId="Default">
    <w:name w:val="Default"/>
    <w:rsid w:val="00CB032E"/>
    <w:pPr>
      <w:autoSpaceDE w:val="0"/>
      <w:autoSpaceDN w:val="0"/>
      <w:adjustRightInd w:val="0"/>
      <w:spacing w:after="0" w:line="240" w:lineRule="auto"/>
    </w:pPr>
    <w:rPr>
      <w:rFonts w:ascii="Rawline" w:eastAsia="Times New Roman" w:hAnsi="Rawline" w:cs="Rawline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670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03A4"/>
  </w:style>
  <w:style w:type="paragraph" w:styleId="Rodap">
    <w:name w:val="footer"/>
    <w:basedOn w:val="Normal"/>
    <w:link w:val="RodapChar"/>
    <w:uiPriority w:val="99"/>
    <w:unhideWhenUsed/>
    <w:rsid w:val="00670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03A4"/>
  </w:style>
  <w:style w:type="paragraph" w:customStyle="1" w:styleId="ListaColorida-nfase11">
    <w:name w:val="Lista Colorida - Ênfase 11"/>
    <w:basedOn w:val="Normal"/>
    <w:rsid w:val="00FF2857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1157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FOSSY</dc:creator>
  <cp:keywords/>
  <dc:description/>
  <cp:lastModifiedBy>Michel FOSSY</cp:lastModifiedBy>
  <cp:revision>7</cp:revision>
  <dcterms:created xsi:type="dcterms:W3CDTF">2021-04-13T17:12:00Z</dcterms:created>
  <dcterms:modified xsi:type="dcterms:W3CDTF">2021-05-11T23:30:00Z</dcterms:modified>
</cp:coreProperties>
</file>